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-3907</wp:posOffset>
                </wp:positionV>
                <wp:extent cx="4038600" cy="5132717"/>
                <wp:effectExtent l="0" t="0" r="1905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1327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4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o1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 w:rsidP="007145A0">
      <w:pPr>
        <w:spacing w:line="237" w:lineRule="auto"/>
        <w:jc w:val="both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586994">
        <w:rPr>
          <w:rFonts w:ascii="Times New Roman" w:eastAsia="Times New Roman" w:hAnsi="Times New Roman"/>
        </w:rPr>
        <w:t>6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</w:pPr>
    </w:p>
    <w:p w:rsidR="00F23D5E" w:rsidRPr="002B2F9B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  <w:sectPr w:rsidR="00F23D5E" w:rsidRPr="002B2F9B" w:rsidSect="00586994">
          <w:pgSz w:w="11900" w:h="16838"/>
          <w:pgMar w:top="142" w:right="5880" w:bottom="8647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586994">
        <w:rPr>
          <w:rFonts w:ascii="Times New Roman" w:eastAsia="Times New Roman" w:hAnsi="Times New Roman"/>
          <w:b/>
          <w:sz w:val="18"/>
        </w:rPr>
        <w:t xml:space="preserve">27 </w:t>
      </w:r>
      <w:r w:rsidR="00884B8B">
        <w:rPr>
          <w:rFonts w:ascii="Times New Roman" w:eastAsia="Times New Roman" w:hAnsi="Times New Roman"/>
          <w:b/>
          <w:sz w:val="18"/>
        </w:rPr>
        <w:t>de julho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Vereadores: Amilton José</w:t>
      </w:r>
      <w:bookmarkStart w:id="0" w:name="_GoBack"/>
      <w:bookmarkEnd w:id="0"/>
      <w:r w:rsidR="00173A30"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586994">
        <w:rPr>
          <w:rFonts w:ascii="Times New Roman" w:eastAsia="Times New Roman" w:hAnsi="Times New Roman"/>
          <w:sz w:val="18"/>
        </w:rPr>
        <w:t>Elinton</w:t>
      </w:r>
      <w:proofErr w:type="spellEnd"/>
      <w:r w:rsidR="0058699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586994">
        <w:rPr>
          <w:rFonts w:ascii="Times New Roman" w:eastAsia="Times New Roman" w:hAnsi="Times New Roman"/>
          <w:sz w:val="18"/>
        </w:rPr>
        <w:t>Andretta</w:t>
      </w:r>
      <w:proofErr w:type="spellEnd"/>
      <w:r w:rsidR="00586994">
        <w:rPr>
          <w:rFonts w:ascii="Times New Roman" w:eastAsia="Times New Roman" w:hAnsi="Times New Roman"/>
          <w:sz w:val="18"/>
        </w:rPr>
        <w:t xml:space="preserve">, </w:t>
      </w:r>
      <w:r w:rsidR="00173A30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Pr="00682250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</w:rPr>
      </w:pPr>
    </w:p>
    <w:p w:rsidR="006E12A0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 w:rsidRPr="00586994">
        <w:rPr>
          <w:rFonts w:ascii="Times New Roman" w:eastAsia="Times New Roman" w:hAnsi="Times New Roman"/>
          <w:b/>
          <w:sz w:val="18"/>
        </w:rPr>
        <w:t>Projeto de Lei n.º 057/17,</w:t>
      </w:r>
      <w:r w:rsidRPr="00586994">
        <w:rPr>
          <w:rFonts w:ascii="Times New Roman" w:eastAsia="Times New Roman" w:hAnsi="Times New Roman"/>
          <w:sz w:val="18"/>
        </w:rPr>
        <w:t xml:space="preserve"> de 25-07-2017 - Executivo Municipal – Autoriza o Executivo Municipal a efetuar a contratação de Operador de Máquinas em caráter temporário de excepcional interesse público.</w:t>
      </w:r>
    </w:p>
    <w:p w:rsid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0"/>
        </w:rPr>
      </w:pP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 w:rsidRPr="00586994">
        <w:rPr>
          <w:rFonts w:ascii="Times New Roman" w:eastAsia="Times New Roman" w:hAnsi="Times New Roman"/>
          <w:b/>
          <w:sz w:val="18"/>
        </w:rPr>
        <w:t>Projeto de Lei n.º 058/17,</w:t>
      </w:r>
      <w:r w:rsidRPr="00586994">
        <w:rPr>
          <w:rFonts w:ascii="Times New Roman" w:eastAsia="Times New Roman" w:hAnsi="Times New Roman"/>
          <w:sz w:val="18"/>
        </w:rPr>
        <w:t xml:space="preserve"> de 25-07-2017 - Executivo Municipal – Autoriza o COMDICA a receber em doação veículo.</w:t>
      </w:r>
    </w:p>
    <w:p w:rsid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 w:rsidRPr="00586994">
        <w:rPr>
          <w:rFonts w:ascii="Times New Roman" w:eastAsia="Times New Roman" w:hAnsi="Times New Roman"/>
          <w:b/>
          <w:sz w:val="18"/>
        </w:rPr>
        <w:t>Projeto de Lei n.º 05</w:t>
      </w:r>
      <w:r>
        <w:rPr>
          <w:rFonts w:ascii="Times New Roman" w:eastAsia="Times New Roman" w:hAnsi="Times New Roman"/>
          <w:b/>
          <w:sz w:val="18"/>
        </w:rPr>
        <w:t>9</w:t>
      </w:r>
      <w:r w:rsidRPr="00586994">
        <w:rPr>
          <w:rFonts w:ascii="Times New Roman" w:eastAsia="Times New Roman" w:hAnsi="Times New Roman"/>
          <w:b/>
          <w:sz w:val="18"/>
        </w:rPr>
        <w:t>/17,</w:t>
      </w:r>
      <w:r w:rsidRPr="00586994">
        <w:rPr>
          <w:rFonts w:ascii="Times New Roman" w:eastAsia="Times New Roman" w:hAnsi="Times New Roman"/>
          <w:sz w:val="18"/>
        </w:rPr>
        <w:t xml:space="preserve"> de 2</w:t>
      </w:r>
      <w:r>
        <w:rPr>
          <w:rFonts w:ascii="Times New Roman" w:eastAsia="Times New Roman" w:hAnsi="Times New Roman"/>
          <w:sz w:val="18"/>
        </w:rPr>
        <w:t>6</w:t>
      </w:r>
      <w:r w:rsidRPr="00586994">
        <w:rPr>
          <w:rFonts w:ascii="Times New Roman" w:eastAsia="Times New Roman" w:hAnsi="Times New Roman"/>
          <w:sz w:val="18"/>
        </w:rPr>
        <w:t xml:space="preserve">-07-2017 - Executivo Municipal – </w:t>
      </w:r>
      <w:r>
        <w:rPr>
          <w:rFonts w:ascii="Times New Roman" w:eastAsia="Times New Roman" w:hAnsi="Times New Roman"/>
          <w:sz w:val="18"/>
        </w:rPr>
        <w:t>Altera a redação da Lei Municipal n.</w:t>
      </w:r>
      <w:r w:rsidRPr="00586994">
        <w:rPr>
          <w:rFonts w:ascii="Times New Roman" w:eastAsia="Times New Roman" w:hAnsi="Times New Roman"/>
          <w:sz w:val="18"/>
        </w:rPr>
        <w:t>º</w:t>
      </w:r>
      <w:r>
        <w:rPr>
          <w:rFonts w:ascii="Times New Roman" w:eastAsia="Times New Roman" w:hAnsi="Times New Roman"/>
          <w:sz w:val="18"/>
        </w:rPr>
        <w:t xml:space="preserve"> 5.275/2017.</w:t>
      </w:r>
    </w:p>
    <w:p w:rsid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 w:rsidRPr="00586994">
        <w:rPr>
          <w:rFonts w:ascii="Times New Roman" w:eastAsia="Times New Roman" w:hAnsi="Times New Roman"/>
          <w:b/>
          <w:sz w:val="18"/>
        </w:rPr>
        <w:lastRenderedPageBreak/>
        <w:t>Indicação n.º 013/17</w:t>
      </w:r>
      <w:r w:rsidRPr="00586994">
        <w:rPr>
          <w:rFonts w:ascii="Times New Roman" w:eastAsia="Times New Roman" w:hAnsi="Times New Roman"/>
          <w:sz w:val="18"/>
        </w:rPr>
        <w:t>, de 24-07-2017 - Vereador Aquiles Pessoa da Silva - Solicita ao Executivo Municipal que disponibilize transporte público para cortejo fúnebre para famílias de baixa renda, desde que os veículos utilizados para o ato não afete o transporte escolar.</w:t>
      </w:r>
    </w:p>
    <w:p w:rsid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586994" w:rsidRPr="00586994" w:rsidRDefault="00586994" w:rsidP="00586994">
      <w:pPr>
        <w:jc w:val="both"/>
        <w:rPr>
          <w:rFonts w:ascii="Times New Roman" w:eastAsia="Times New Roman" w:hAnsi="Times New Roman"/>
          <w:sz w:val="18"/>
        </w:rPr>
      </w:pPr>
      <w:r w:rsidRPr="00586994">
        <w:rPr>
          <w:rFonts w:ascii="Times New Roman" w:eastAsia="Times New Roman" w:hAnsi="Times New Roman"/>
          <w:b/>
          <w:sz w:val="18"/>
        </w:rPr>
        <w:t>Indicação n.º 014/17,</w:t>
      </w:r>
      <w:r w:rsidRPr="00586994">
        <w:rPr>
          <w:rFonts w:ascii="Times New Roman" w:eastAsia="Times New Roman" w:hAnsi="Times New Roman"/>
          <w:sz w:val="18"/>
        </w:rPr>
        <w:t xml:space="preserve"> de 25-07-2017 - Vereador Domingo Borges de Oliveira - Sugere ao Executivo Municipal, através da Secretária de Educação, Cultura e Desporto, o fornecimento gratuito de uniforme escolar aos alunos da rede municipal de ensino.</w:t>
      </w:r>
    </w:p>
    <w:p w:rsidR="00A6000C" w:rsidRDefault="00A6000C" w:rsidP="0058699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BD6A6B" w:rsidRPr="007D5EEB" w:rsidRDefault="00BD6A6B" w:rsidP="007145A0">
      <w:pPr>
        <w:ind w:left="780"/>
        <w:jc w:val="both"/>
        <w:rPr>
          <w:rFonts w:ascii="Times New Roman" w:eastAsia="Times New Roman" w:hAnsi="Times New Roman"/>
          <w:b/>
          <w:sz w:val="2"/>
        </w:rPr>
      </w:pPr>
    </w:p>
    <w:p w:rsidR="002C3910" w:rsidRPr="002C3910" w:rsidRDefault="002C3910" w:rsidP="007145A0">
      <w:pPr>
        <w:ind w:left="780"/>
        <w:jc w:val="both"/>
        <w:rPr>
          <w:rFonts w:ascii="Times New Roman" w:eastAsia="Times New Roman" w:hAnsi="Times New Roman"/>
          <w:b/>
          <w:sz w:val="8"/>
        </w:rPr>
      </w:pPr>
    </w:p>
    <w:p w:rsidR="00FD5B9D" w:rsidRPr="00BD6A6B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7145A0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</w:t>
      </w:r>
      <w:r w:rsidR="00586994">
        <w:rPr>
          <w:rFonts w:ascii="Times New Roman" w:eastAsia="Times New Roman" w:hAnsi="Times New Roman"/>
          <w:sz w:val="18"/>
        </w:rPr>
        <w:t xml:space="preserve">mês de agosto </w:t>
      </w:r>
      <w:r w:rsidR="00586994" w:rsidRPr="00586994">
        <w:rPr>
          <w:rFonts w:ascii="Times New Roman" w:eastAsia="Times New Roman" w:hAnsi="Times New Roman"/>
          <w:sz w:val="18"/>
        </w:rPr>
        <w:t xml:space="preserve">as Sessões Ordinárias do Poder Legislativo </w:t>
      </w:r>
      <w:r w:rsidR="00586994">
        <w:rPr>
          <w:rFonts w:ascii="Times New Roman" w:eastAsia="Times New Roman" w:hAnsi="Times New Roman"/>
          <w:sz w:val="18"/>
        </w:rPr>
        <w:t>serão realizadas</w:t>
      </w:r>
      <w:r w:rsidR="00586994" w:rsidRPr="00586994">
        <w:rPr>
          <w:rFonts w:ascii="Times New Roman" w:eastAsia="Times New Roman" w:hAnsi="Times New Roman"/>
          <w:sz w:val="18"/>
        </w:rPr>
        <w:t xml:space="preserve"> nos dias 17 </w:t>
      </w:r>
      <w:r w:rsidR="00586994">
        <w:rPr>
          <w:rFonts w:ascii="Times New Roman" w:eastAsia="Times New Roman" w:hAnsi="Times New Roman"/>
          <w:sz w:val="18"/>
        </w:rPr>
        <w:t xml:space="preserve">e </w:t>
      </w:r>
      <w:r w:rsidR="00586994" w:rsidRPr="00586994">
        <w:rPr>
          <w:rFonts w:ascii="Times New Roman" w:eastAsia="Times New Roman" w:hAnsi="Times New Roman"/>
          <w:sz w:val="18"/>
        </w:rPr>
        <w:t>31</w:t>
      </w:r>
      <w:r w:rsidR="00586994">
        <w:rPr>
          <w:rFonts w:ascii="Times New Roman" w:eastAsia="Times New Roman" w:hAnsi="Times New Roman"/>
          <w:sz w:val="18"/>
        </w:rPr>
        <w:t xml:space="preserve">,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CD61B3" w:rsidP="007145A0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E25524" w:rsidRDefault="00FD5B9D" w:rsidP="007145A0">
      <w:pPr>
        <w:ind w:left="260"/>
        <w:jc w:val="both"/>
        <w:rPr>
          <w:rFonts w:ascii="Times New Roman" w:eastAsia="Times New Roman" w:hAnsi="Times New Roman"/>
          <w:i/>
          <w:sz w:val="18"/>
        </w:rPr>
      </w:pPr>
      <w:r w:rsidRPr="00E25524">
        <w:rPr>
          <w:rFonts w:ascii="Times New Roman" w:eastAsia="Times New Roman" w:hAnsi="Times New Roman"/>
          <w:i/>
          <w:sz w:val="18"/>
        </w:rPr>
        <w:t>Para maiores informações acesse:</w:t>
      </w:r>
    </w:p>
    <w:p w:rsidR="00FD5B9D" w:rsidRPr="00287F0C" w:rsidRDefault="00383159" w:rsidP="007145A0">
      <w:pPr>
        <w:ind w:left="400"/>
        <w:jc w:val="both"/>
        <w:rPr>
          <w:rFonts w:ascii="Times New Roman" w:eastAsia="Times New Roman" w:hAnsi="Times New Roman"/>
          <w:sz w:val="18"/>
        </w:rPr>
      </w:pPr>
      <w:r w:rsidRPr="00E25524">
        <w:rPr>
          <w:rFonts w:ascii="Times New Roman" w:eastAsia="Times New Roman" w:hAnsi="Times New Roman"/>
          <w:i/>
          <w:sz w:val="18"/>
        </w:rPr>
        <w:t>www.getuliovargas.rs.leg.br</w:t>
      </w:r>
    </w:p>
    <w:p w:rsidR="00744624" w:rsidRPr="00295F14" w:rsidRDefault="00744624" w:rsidP="007145A0">
      <w:pPr>
        <w:spacing w:line="0" w:lineRule="atLeast"/>
        <w:ind w:left="400"/>
        <w:jc w:val="both"/>
        <w:rPr>
          <w:rFonts w:ascii="Times New Roman" w:eastAsia="Times New Roman" w:hAnsi="Times New Roman"/>
          <w:sz w:val="12"/>
        </w:rPr>
      </w:pPr>
    </w:p>
    <w:p w:rsidR="00FD5B9D" w:rsidRPr="00287F0C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586994">
        <w:rPr>
          <w:rFonts w:ascii="Times New Roman" w:eastAsia="Times New Roman" w:hAnsi="Times New Roman"/>
          <w:sz w:val="18"/>
        </w:rPr>
        <w:t>2 de agosto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</w:rPr>
      </w:pPr>
    </w:p>
    <w:p w:rsidR="00FD5B9D" w:rsidRPr="00287F0C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24"/>
        </w:rPr>
      </w:pPr>
    </w:p>
    <w:p w:rsidR="00744624" w:rsidRPr="00BB676C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 w:rsidRPr="00BB676C"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 w:rsidRPr="00BB676C">
        <w:rPr>
          <w:rFonts w:ascii="Times New Roman" w:eastAsia="Times New Roman" w:hAnsi="Times New Roman"/>
          <w:b/>
          <w:sz w:val="18"/>
        </w:rPr>
        <w:t>Antonio</w:t>
      </w:r>
      <w:proofErr w:type="spellEnd"/>
      <w:r w:rsidRPr="00BB676C"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 w:rsidRPr="00BB676C"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586994">
      <w:type w:val="continuous"/>
      <w:pgSz w:w="11900" w:h="16838" w:code="9"/>
      <w:pgMar w:top="142" w:right="4802" w:bottom="8647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7A" w:rsidRDefault="000A087A" w:rsidP="000F55C4">
      <w:r>
        <w:separator/>
      </w:r>
    </w:p>
  </w:endnote>
  <w:endnote w:type="continuationSeparator" w:id="0">
    <w:p w:rsidR="000A087A" w:rsidRDefault="000A087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7A" w:rsidRDefault="000A087A" w:rsidP="000F55C4">
      <w:r>
        <w:separator/>
      </w:r>
    </w:p>
  </w:footnote>
  <w:footnote w:type="continuationSeparator" w:id="0">
    <w:p w:rsidR="000A087A" w:rsidRDefault="000A087A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43BA8"/>
    <w:rsid w:val="00550D0C"/>
    <w:rsid w:val="00586994"/>
    <w:rsid w:val="005A4EF5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145A0"/>
    <w:rsid w:val="00720A3F"/>
    <w:rsid w:val="00722C55"/>
    <w:rsid w:val="00735E45"/>
    <w:rsid w:val="00744624"/>
    <w:rsid w:val="00761B59"/>
    <w:rsid w:val="00796F3F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23222"/>
    <w:rsid w:val="0094377E"/>
    <w:rsid w:val="0094631D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676C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4553-1FE8-469E-8219-A278BBF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2017-08-03T14:00:00Z</cp:lastPrinted>
  <dcterms:created xsi:type="dcterms:W3CDTF">2017-08-03T14:00:00Z</dcterms:created>
  <dcterms:modified xsi:type="dcterms:W3CDTF">2017-08-03T14:03:00Z</dcterms:modified>
</cp:coreProperties>
</file>